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1F" w:rsidRDefault="00C06C1F" w:rsidP="004D6B65">
      <w:pPr>
        <w:pStyle w:val="Default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C1F" w:rsidTr="00C06C1F">
        <w:tc>
          <w:tcPr>
            <w:tcW w:w="3190" w:type="dxa"/>
          </w:tcPr>
          <w:p w:rsidR="00C06C1F" w:rsidRPr="005144AE" w:rsidRDefault="00C06C1F" w:rsidP="00C06C1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144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Принято на конференции  МБОУ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Золотухинская </w:t>
            </w:r>
            <w:r w:rsidRPr="005144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средняя общеобразовательная школа» Золотухинского района Курской области</w:t>
            </w:r>
          </w:p>
          <w:p w:rsidR="00C06C1F" w:rsidRDefault="00C06C1F" w:rsidP="00C06C1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(протокол № 1 </w:t>
            </w:r>
          </w:p>
          <w:p w:rsidR="00C06C1F" w:rsidRPr="005144AE" w:rsidRDefault="00A03304" w:rsidP="00C06C1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от30 августа 2022</w:t>
            </w:r>
            <w:r w:rsidR="00C06C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года</w:t>
            </w:r>
            <w:r w:rsidR="00C06C1F" w:rsidRPr="005144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)</w:t>
            </w:r>
          </w:p>
          <w:p w:rsidR="00C06C1F" w:rsidRDefault="00C06C1F" w:rsidP="00C06C1F">
            <w:pPr>
              <w:pStyle w:val="Default"/>
            </w:pPr>
          </w:p>
        </w:tc>
        <w:tc>
          <w:tcPr>
            <w:tcW w:w="3190" w:type="dxa"/>
          </w:tcPr>
          <w:p w:rsidR="00C06C1F" w:rsidRDefault="00C06C1F" w:rsidP="00C06C1F">
            <w:pPr>
              <w:pStyle w:val="Default"/>
            </w:pPr>
          </w:p>
        </w:tc>
        <w:tc>
          <w:tcPr>
            <w:tcW w:w="3191" w:type="dxa"/>
          </w:tcPr>
          <w:p w:rsidR="00C06C1F" w:rsidRPr="00C06C1F" w:rsidRDefault="00C06C1F" w:rsidP="00C06C1F">
            <w:pPr>
              <w:pStyle w:val="Default"/>
              <w:jc w:val="right"/>
              <w:rPr>
                <w:b/>
              </w:rPr>
            </w:pPr>
            <w:r w:rsidRPr="00C06C1F">
              <w:rPr>
                <w:b/>
              </w:rPr>
              <w:t xml:space="preserve">Утверждено: </w:t>
            </w:r>
          </w:p>
          <w:p w:rsidR="00C06C1F" w:rsidRPr="00C06C1F" w:rsidRDefault="00C06C1F" w:rsidP="00C06C1F">
            <w:pPr>
              <w:pStyle w:val="Default"/>
              <w:jc w:val="right"/>
              <w:rPr>
                <w:b/>
              </w:rPr>
            </w:pPr>
            <w:r w:rsidRPr="00C06C1F">
              <w:rPr>
                <w:b/>
              </w:rPr>
              <w:t>Профсоюзным собранием</w:t>
            </w:r>
          </w:p>
          <w:p w:rsidR="00C06C1F" w:rsidRPr="00C06C1F" w:rsidRDefault="00C06C1F" w:rsidP="00C06C1F">
            <w:pPr>
              <w:pStyle w:val="Default"/>
              <w:jc w:val="right"/>
              <w:rPr>
                <w:b/>
              </w:rPr>
            </w:pPr>
          </w:p>
          <w:p w:rsidR="00C06C1F" w:rsidRPr="00C06C1F" w:rsidRDefault="00C06C1F" w:rsidP="00C06C1F">
            <w:pPr>
              <w:pStyle w:val="Default"/>
              <w:jc w:val="right"/>
              <w:rPr>
                <w:b/>
              </w:rPr>
            </w:pPr>
            <w:r w:rsidRPr="00C06C1F">
              <w:rPr>
                <w:b/>
              </w:rPr>
              <w:t>Предс</w:t>
            </w:r>
            <w:r w:rsidR="00A03304">
              <w:rPr>
                <w:b/>
              </w:rPr>
              <w:t>едатель ПК ________Петрухина И.Л.</w:t>
            </w:r>
          </w:p>
          <w:p w:rsidR="00C06C1F" w:rsidRPr="00C06C1F" w:rsidRDefault="00C06C1F" w:rsidP="00C06C1F">
            <w:pPr>
              <w:pStyle w:val="Default"/>
              <w:jc w:val="right"/>
              <w:rPr>
                <w:b/>
              </w:rPr>
            </w:pPr>
            <w:r w:rsidRPr="00C06C1F">
              <w:rPr>
                <w:b/>
              </w:rPr>
              <w:t xml:space="preserve"> </w:t>
            </w:r>
            <w:r>
              <w:rPr>
                <w:b/>
              </w:rPr>
              <w:t xml:space="preserve">Протокол  №1 </w:t>
            </w:r>
          </w:p>
          <w:p w:rsidR="00C06C1F" w:rsidRPr="00C06C1F" w:rsidRDefault="00C06C1F" w:rsidP="00C06C1F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 xml:space="preserve">от </w:t>
            </w:r>
            <w:r w:rsidR="00A03304">
              <w:rPr>
                <w:b/>
              </w:rPr>
              <w:t>01.09.2022</w:t>
            </w:r>
            <w:bookmarkStart w:id="0" w:name="_GoBack"/>
            <w:bookmarkEnd w:id="0"/>
            <w:r w:rsidRPr="00C06C1F">
              <w:rPr>
                <w:b/>
              </w:rPr>
              <w:t xml:space="preserve"> г</w:t>
            </w:r>
          </w:p>
          <w:p w:rsidR="00C06C1F" w:rsidRDefault="00C06C1F" w:rsidP="00C06C1F">
            <w:pPr>
              <w:pStyle w:val="Default"/>
            </w:pPr>
          </w:p>
        </w:tc>
      </w:tr>
    </w:tbl>
    <w:p w:rsidR="004D6B65" w:rsidRDefault="004D6B65" w:rsidP="00DB4801">
      <w:pPr>
        <w:pStyle w:val="Default"/>
      </w:pPr>
    </w:p>
    <w:p w:rsidR="00DB4801" w:rsidRPr="00C06C1F" w:rsidRDefault="00DB4801" w:rsidP="00DB4801">
      <w:pPr>
        <w:pStyle w:val="Default"/>
        <w:jc w:val="center"/>
        <w:rPr>
          <w:sz w:val="32"/>
          <w:szCs w:val="32"/>
        </w:rPr>
      </w:pPr>
      <w:r w:rsidRPr="00C06C1F">
        <w:rPr>
          <w:b/>
          <w:bCs/>
          <w:sz w:val="32"/>
          <w:szCs w:val="32"/>
        </w:rPr>
        <w:t>Положение</w:t>
      </w:r>
    </w:p>
    <w:p w:rsidR="00DB4801" w:rsidRPr="00C06C1F" w:rsidRDefault="00DB4801" w:rsidP="00DB4801">
      <w:pPr>
        <w:pStyle w:val="Default"/>
        <w:jc w:val="center"/>
        <w:rPr>
          <w:sz w:val="32"/>
          <w:szCs w:val="32"/>
        </w:rPr>
      </w:pPr>
      <w:r w:rsidRPr="00C06C1F">
        <w:rPr>
          <w:b/>
          <w:bCs/>
          <w:sz w:val="32"/>
          <w:szCs w:val="32"/>
        </w:rPr>
        <w:t>о первичной профсоюзной организации</w:t>
      </w:r>
    </w:p>
    <w:p w:rsidR="00DB4801" w:rsidRPr="00C06C1F" w:rsidRDefault="00DB4801" w:rsidP="00DB4801">
      <w:pPr>
        <w:pStyle w:val="Default"/>
        <w:jc w:val="center"/>
        <w:rPr>
          <w:sz w:val="32"/>
          <w:szCs w:val="32"/>
        </w:rPr>
      </w:pPr>
      <w:r w:rsidRPr="00C06C1F">
        <w:rPr>
          <w:b/>
          <w:bCs/>
          <w:sz w:val="32"/>
          <w:szCs w:val="32"/>
        </w:rPr>
        <w:t>общеобразовательного учреждения</w:t>
      </w:r>
    </w:p>
    <w:p w:rsidR="00DB4801" w:rsidRPr="00C06C1F" w:rsidRDefault="00DB4801" w:rsidP="00C06C1F">
      <w:pPr>
        <w:pStyle w:val="Default"/>
        <w:jc w:val="center"/>
        <w:rPr>
          <w:b/>
          <w:bCs/>
          <w:sz w:val="32"/>
          <w:szCs w:val="32"/>
        </w:rPr>
      </w:pPr>
      <w:r w:rsidRPr="00C06C1F">
        <w:rPr>
          <w:b/>
          <w:bCs/>
          <w:sz w:val="32"/>
          <w:szCs w:val="32"/>
        </w:rPr>
        <w:t>МБОУ «Золотухинская средняя общеобразовательная школа»</w:t>
      </w:r>
    </w:p>
    <w:p w:rsidR="00DB4801" w:rsidRPr="00C06C1F" w:rsidRDefault="00DB4801" w:rsidP="00DB4801">
      <w:pPr>
        <w:pStyle w:val="Default"/>
        <w:rPr>
          <w:b/>
        </w:rPr>
      </w:pPr>
      <w:r w:rsidRPr="00C06C1F">
        <w:rPr>
          <w:b/>
        </w:rPr>
        <w:t xml:space="preserve">                                                       I. ОБЩИЕ ПОЛОЖЕНИЯ </w:t>
      </w:r>
    </w:p>
    <w:p w:rsidR="00DB4801" w:rsidRPr="00C06C1F" w:rsidRDefault="00DB4801" w:rsidP="00DB4801">
      <w:pPr>
        <w:pStyle w:val="Default"/>
        <w:jc w:val="both"/>
      </w:pPr>
      <w:r w:rsidRPr="00C06C1F">
        <w:t xml:space="preserve">1.1. Положение о первичной профсоюзной организации общеобразовательного учреждения МБОУ «Золотухинская средняя общеобразовательная школа» (далее – положение) разработано в соответствии с Уставом 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DB4801" w:rsidRPr="00C06C1F" w:rsidRDefault="00DB4801" w:rsidP="00DB4801">
      <w:pPr>
        <w:pStyle w:val="Default"/>
        <w:jc w:val="both"/>
      </w:pPr>
      <w:r w:rsidRPr="00C06C1F">
        <w:t xml:space="preserve">1.2. Первичная профсоюзная организация общеобразовательного учреждения (школы)   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муниципального комитета профсоюза работников народного образования и науки РФ. </w:t>
      </w:r>
    </w:p>
    <w:p w:rsidR="00DB4801" w:rsidRPr="00C06C1F" w:rsidRDefault="00DB4801" w:rsidP="00DB4801">
      <w:pPr>
        <w:pStyle w:val="Default"/>
        <w:jc w:val="both"/>
      </w:pPr>
      <w:r w:rsidRPr="00C06C1F">
        <w:t xml:space="preserve"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школы. </w:t>
      </w:r>
    </w:p>
    <w:p w:rsidR="00DB4801" w:rsidRPr="00C06C1F" w:rsidRDefault="00DB4801" w:rsidP="00DB4801">
      <w:pPr>
        <w:pStyle w:val="Default"/>
        <w:jc w:val="both"/>
      </w:pPr>
      <w:r w:rsidRPr="00C06C1F">
        <w:t xml:space="preserve"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</w:p>
    <w:p w:rsidR="00DB4801" w:rsidRPr="00C06C1F" w:rsidRDefault="00DB4801" w:rsidP="00DB4801">
      <w:pPr>
        <w:pStyle w:val="Default"/>
        <w:jc w:val="both"/>
      </w:pPr>
      <w:r w:rsidRPr="00C06C1F"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DB4801" w:rsidRPr="00C06C1F" w:rsidRDefault="00DB4801" w:rsidP="00DB4801">
      <w:pPr>
        <w:pStyle w:val="Default"/>
        <w:jc w:val="both"/>
      </w:pPr>
      <w:r w:rsidRPr="00C06C1F">
        <w:t xml:space="preserve">1.6. Первичная профсоюзная организация школы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 </w:t>
      </w:r>
    </w:p>
    <w:p w:rsidR="00DB4801" w:rsidRDefault="00DB4801" w:rsidP="00DB4801">
      <w:pPr>
        <w:pStyle w:val="Default"/>
        <w:jc w:val="both"/>
      </w:pPr>
      <w:r w:rsidRPr="00C06C1F"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</w:t>
      </w:r>
    </w:p>
    <w:p w:rsidR="00DB4801" w:rsidRPr="00C06C1F" w:rsidRDefault="00DB4801" w:rsidP="00E97715">
      <w:pPr>
        <w:pStyle w:val="Default"/>
        <w:pageBreakBefore/>
        <w:jc w:val="both"/>
      </w:pPr>
      <w:r w:rsidRPr="00C06C1F">
        <w:lastRenderedPageBreak/>
        <w:t xml:space="preserve">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E97715" w:rsidRPr="00C06C1F" w:rsidRDefault="00E97715" w:rsidP="00E97715">
      <w:pPr>
        <w:pStyle w:val="Default"/>
        <w:jc w:val="both"/>
      </w:pPr>
    </w:p>
    <w:p w:rsidR="00DB4801" w:rsidRPr="00C06C1F" w:rsidRDefault="00DB4801" w:rsidP="00E97715">
      <w:pPr>
        <w:pStyle w:val="Default"/>
        <w:jc w:val="both"/>
      </w:pPr>
      <w:r w:rsidRPr="00C06C1F">
        <w:rPr>
          <w:b/>
        </w:rPr>
        <w:t xml:space="preserve">II. ЦЕЛИ И ЗАДАЧИ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2.2. Задачами первичной профсоюзной организации школы являются: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2.2.2. Содействие повышению уровня жизни членов Профсоюза, состоящих на учете в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2.2.4. Обеспечение членов Профсоюза правовой и социальной информацией.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 Для достижения уставных целей и задач профсоюзная организация через свои выборные органы: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2.3.1. 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DB4801" w:rsidRPr="00C06C1F" w:rsidRDefault="00DB4801" w:rsidP="004D6B65">
      <w:pPr>
        <w:pStyle w:val="Default"/>
        <w:jc w:val="both"/>
      </w:pPr>
      <w:r w:rsidRPr="00C06C1F"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 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 </w:t>
      </w:r>
    </w:p>
    <w:p w:rsidR="00DB4801" w:rsidRPr="00C06C1F" w:rsidRDefault="00DB4801" w:rsidP="00E97715">
      <w:pPr>
        <w:pStyle w:val="Default"/>
        <w:jc w:val="both"/>
      </w:pPr>
      <w:r w:rsidRPr="00C06C1F">
        <w:lastRenderedPageBreak/>
        <w:t xml:space="preserve"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2.3.6.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2.3.11. Оказывает методическую, консультационную, юридическую и материальную помощь членам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2.3.12. Осуществляет обучение профсоюзного актива, правовое обучение членов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2.3.13.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2.3.14. Участвует в избирательных кампаниях в соответствии с федеральными законами и законами субъекта РФ.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2.3.15. Осуществляет иные виды деятельности, вытекающие из норм Устава Профсоюза и не противоречащие законодательству РФ. </w:t>
      </w:r>
    </w:p>
    <w:p w:rsidR="00E97715" w:rsidRPr="00C06C1F" w:rsidRDefault="00E97715" w:rsidP="00E97715">
      <w:pPr>
        <w:pStyle w:val="Default"/>
        <w:jc w:val="both"/>
      </w:pPr>
    </w:p>
    <w:p w:rsidR="00DB4801" w:rsidRPr="00C06C1F" w:rsidRDefault="00DB4801" w:rsidP="00E97715">
      <w:pPr>
        <w:pStyle w:val="Default"/>
        <w:jc w:val="both"/>
        <w:rPr>
          <w:b/>
        </w:rPr>
      </w:pPr>
      <w:r w:rsidRPr="00C06C1F">
        <w:rPr>
          <w:b/>
        </w:rPr>
        <w:t xml:space="preserve">III. СТРУКТУРА, ОРГАНИЗАЦИОННЫЕ ОСНОВЫ ДЕЯТЕЛЬНОСТИ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3.1. В соответствии с Уставом Профсоюза первичная профсоюзная организация школы самостоятельно определяет свою структуру.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3.3. В первичной профсоюзной организации школы реализуется единый уставной порядок приема в Профсоюз и выхода из Профсоюза: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3.3.2. Работнику, принятому в Профсоюз, выдается членский билет единого образца, который хранится у члена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lastRenderedPageBreak/>
        <w:t xml:space="preserve">3.3.3. Член Профсоюза не может одновременно состоять в других профсоюзах по основному месту работы.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3.3.4. Член Профсоюза вправе выйти из Профсоюза, подав письменное заявление в профсоюзный комитет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DB4801" w:rsidRPr="00C06C1F" w:rsidRDefault="00DB4801" w:rsidP="00DB4801">
      <w:pPr>
        <w:pStyle w:val="Default"/>
      </w:pPr>
      <w:r w:rsidRPr="00C06C1F">
        <w:t xml:space="preserve">3.7. Отчеты и выборы профсоюзных органов в первичной профсоюзной организации школы проводятся в следующие сроки: </w:t>
      </w:r>
    </w:p>
    <w:p w:rsidR="00DB4801" w:rsidRPr="00C06C1F" w:rsidRDefault="00DB4801" w:rsidP="00DB4801">
      <w:pPr>
        <w:pStyle w:val="Default"/>
      </w:pPr>
      <w:r w:rsidRPr="00C06C1F">
        <w:t xml:space="preserve">- профсоюзного комитета - один раз в 2-3 года; </w:t>
      </w:r>
    </w:p>
    <w:p w:rsidR="00DB4801" w:rsidRPr="00C06C1F" w:rsidRDefault="00DB4801" w:rsidP="00DB4801">
      <w:pPr>
        <w:pStyle w:val="Default"/>
      </w:pPr>
      <w:r w:rsidRPr="00C06C1F">
        <w:t xml:space="preserve">- ревизионной комиссии - один раз в 2-3 года; </w:t>
      </w:r>
    </w:p>
    <w:p w:rsidR="00DB4801" w:rsidRPr="00C06C1F" w:rsidRDefault="00DB4801" w:rsidP="00DB4801">
      <w:pPr>
        <w:pStyle w:val="Default"/>
      </w:pPr>
      <w:r w:rsidRPr="00C06C1F">
        <w:t xml:space="preserve">- председателя первичной профсоюзной организации школы - один раз в 2-3 года;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 </w:t>
      </w:r>
    </w:p>
    <w:p w:rsidR="00E97715" w:rsidRPr="00C06C1F" w:rsidRDefault="00E97715" w:rsidP="00E97715">
      <w:pPr>
        <w:pStyle w:val="Default"/>
        <w:jc w:val="both"/>
      </w:pPr>
    </w:p>
    <w:p w:rsidR="00DB4801" w:rsidRPr="00C06C1F" w:rsidRDefault="00DB4801" w:rsidP="00E97715">
      <w:pPr>
        <w:pStyle w:val="Default"/>
        <w:jc w:val="both"/>
        <w:rPr>
          <w:b/>
        </w:rPr>
      </w:pPr>
      <w:r w:rsidRPr="00C06C1F">
        <w:rPr>
          <w:b/>
        </w:rPr>
        <w:t xml:space="preserve">IV. РУКОВОДЯЩИЕ ОРГАНЫ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Собрание: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4.3.1. Утверждает Положение о первичной профсоюзной организации школы, вносит в него изменения и дополнения.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E97715" w:rsidRPr="00C06C1F" w:rsidRDefault="00DB4801" w:rsidP="00E97715">
      <w:pPr>
        <w:pStyle w:val="Default"/>
        <w:jc w:val="both"/>
      </w:pPr>
      <w:r w:rsidRPr="00C06C1F">
        <w:lastRenderedPageBreak/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4.3.6. Избирает председателя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4.3.8. Заслушивает отчет и дает оценку деятельности профсоюзному комитету.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4.3.9. Заслушивает и утверждает отчет ревизионной комиссии.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4.3.10. Избирает казначея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4.3.12. Утверждает смету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4.3.14. Решает иные вопросы, вытекающие из уставных целей и задач Профсоюза, в пределах своих полномочий.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4.4. Собрание может делегировать отдельные свои полномочия профсоюзному комитету.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4.5. Дата созыва и повестка дня собрания сообщаются членам Профсоюза не позднее чем за 15 дней до начала работы собрания.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4.9. В соответствии с пунктом 30 Устава Профсоюза может созываться внеочередное собрание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Внеочередное собрание созывается: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- по инициативе профсоюзного комитета;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- по требованию не менее чем одной трети членов Профсоюза, состоящих на профсоюзном учете;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позднее чем за 15 дней.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Профсоюзный комитет: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4.11.2. Созывает профсоюзное собрание. </w:t>
      </w:r>
    </w:p>
    <w:p w:rsidR="00DB4801" w:rsidRPr="00C06C1F" w:rsidRDefault="00DB4801" w:rsidP="00E97715">
      <w:pPr>
        <w:pStyle w:val="Default"/>
        <w:jc w:val="both"/>
      </w:pPr>
      <w:r w:rsidRPr="00C06C1F">
        <w:lastRenderedPageBreak/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4.11.10. 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4.11.11. Согласовывает принимаемые работодателем локальные акты учреждения, касающиеся трудовых и социально-экономических прав работников.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4.11.12. 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4.11.16. Формирует комиссии, избирает уполномоченных по охране труда, руководит их работой.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4.11.18.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DB4801" w:rsidRPr="00C06C1F" w:rsidRDefault="00DB4801" w:rsidP="00E97715">
      <w:pPr>
        <w:pStyle w:val="Default"/>
        <w:jc w:val="both"/>
      </w:pPr>
      <w:r w:rsidRPr="00C06C1F">
        <w:lastRenderedPageBreak/>
        <w:t xml:space="preserve"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4.11.20.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4.11.22. Распоряжается финансовыми средствами первичной профсоюзной организации школы в соответствии с утвержденной сметой.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4.11.27. В соответствии с Уставом Профсоюза созывает внеочередное собрание.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4.11.28. Реализует иные полномочия, в том числе делегированные ему профсоюзным собранием.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Председатель первичной профсоюзной организации избирается на срок полномочий профсоюзного комитета.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Председатель первичной профсоюзной организации школы: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4.13.4. Председательствует на профсоюзном собрании, ведет заседание профсоюзного комитета.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lastRenderedPageBreak/>
        <w:t xml:space="preserve"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4.13.10. Реализует иные полномочия, делегированные профсоюзным собранием, профсоюзным комитетом.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E97715" w:rsidRPr="00C06C1F" w:rsidRDefault="00E97715" w:rsidP="00E97715">
      <w:pPr>
        <w:pStyle w:val="Default"/>
        <w:jc w:val="both"/>
      </w:pPr>
    </w:p>
    <w:p w:rsidR="00DB4801" w:rsidRPr="00C06C1F" w:rsidRDefault="00DB4801" w:rsidP="00E97715">
      <w:pPr>
        <w:pStyle w:val="Default"/>
        <w:jc w:val="both"/>
        <w:rPr>
          <w:b/>
        </w:rPr>
      </w:pPr>
      <w:r w:rsidRPr="00C06C1F">
        <w:rPr>
          <w:b/>
        </w:rPr>
        <w:t xml:space="preserve">V. РЕВИЗИОННАЯ КОМИССИЯ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5.4. Член ревизионной комиссии не может одновременно являться членом профсоюзного комитета.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5.5. Ревизионная комиссия избирает из своего состава председателя и заместителя (заместителей).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 </w:t>
      </w:r>
    </w:p>
    <w:p w:rsidR="00E97715" w:rsidRPr="00C06C1F" w:rsidRDefault="00E97715" w:rsidP="00E97715">
      <w:pPr>
        <w:pStyle w:val="Default"/>
        <w:jc w:val="both"/>
      </w:pPr>
    </w:p>
    <w:p w:rsidR="00DB4801" w:rsidRPr="00C06C1F" w:rsidRDefault="00DB4801" w:rsidP="00E97715">
      <w:pPr>
        <w:pStyle w:val="Default"/>
        <w:jc w:val="both"/>
        <w:rPr>
          <w:b/>
        </w:rPr>
      </w:pPr>
      <w:r w:rsidRPr="00C06C1F">
        <w:rPr>
          <w:b/>
        </w:rPr>
        <w:t xml:space="preserve">VI. ИМУЩЕСТВО ПЕРВИЧНОЙ ПРОФСОЮЗНОЙ ОРГАНИЗАЦИИ ШКОЛЫ. </w:t>
      </w:r>
    </w:p>
    <w:p w:rsidR="00E97715" w:rsidRPr="00C06C1F" w:rsidRDefault="00E97715" w:rsidP="00E97715">
      <w:pPr>
        <w:pStyle w:val="Default"/>
        <w:jc w:val="both"/>
        <w:rPr>
          <w:b/>
        </w:rPr>
      </w:pPr>
    </w:p>
    <w:p w:rsidR="00DB4801" w:rsidRPr="00C06C1F" w:rsidRDefault="00DB4801" w:rsidP="00E97715">
      <w:pPr>
        <w:pStyle w:val="Default"/>
        <w:jc w:val="both"/>
      </w:pPr>
      <w:r w:rsidRPr="00C06C1F"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lastRenderedPageBreak/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6.4.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E97715" w:rsidRPr="00C06C1F" w:rsidRDefault="00E97715" w:rsidP="00E97715">
      <w:pPr>
        <w:pStyle w:val="Default"/>
        <w:jc w:val="both"/>
      </w:pPr>
    </w:p>
    <w:p w:rsidR="00DB4801" w:rsidRPr="00C06C1F" w:rsidRDefault="00DB4801" w:rsidP="00E97715">
      <w:pPr>
        <w:pStyle w:val="Default"/>
        <w:jc w:val="both"/>
        <w:rPr>
          <w:b/>
        </w:rPr>
      </w:pPr>
      <w:r w:rsidRPr="00C06C1F">
        <w:rPr>
          <w:b/>
        </w:rPr>
        <w:t xml:space="preserve">VII. РЕОРГАНИЗАЦИЯ И ЛИКВИДАЦИЯ ПЕРВИЧНОЙ ПРОФСОЮЗНОЙ ОРГАНИЗАЦИИ ШКОЛЫ.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E97715" w:rsidRPr="00C06C1F" w:rsidRDefault="00DB4801" w:rsidP="00E97715">
      <w:pPr>
        <w:pStyle w:val="Default"/>
        <w:jc w:val="both"/>
      </w:pPr>
      <w:r w:rsidRPr="00C06C1F">
        <w:t xml:space="preserve">7.2. В случае принятия решения о ликвидации первичной профсоюзной организации школы 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E97715" w:rsidRPr="00C06C1F" w:rsidRDefault="00E97715" w:rsidP="00E97715">
      <w:pPr>
        <w:pStyle w:val="Default"/>
        <w:jc w:val="both"/>
      </w:pPr>
    </w:p>
    <w:p w:rsidR="004D6B65" w:rsidRPr="00C06C1F" w:rsidRDefault="004D6B65" w:rsidP="00E97715">
      <w:pPr>
        <w:pStyle w:val="Default"/>
        <w:jc w:val="both"/>
        <w:rPr>
          <w:b/>
        </w:rPr>
      </w:pPr>
    </w:p>
    <w:p w:rsidR="00DB4801" w:rsidRPr="00C06C1F" w:rsidRDefault="00DB4801" w:rsidP="00E97715">
      <w:pPr>
        <w:pStyle w:val="Default"/>
        <w:jc w:val="both"/>
        <w:rPr>
          <w:b/>
        </w:rPr>
      </w:pPr>
      <w:r w:rsidRPr="00C06C1F">
        <w:rPr>
          <w:b/>
        </w:rPr>
        <w:t xml:space="preserve">VIII. ЗАКЛЮЧИТЕЛЬНЫЕ ПОЛОЖЕНИЯ.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 </w:t>
      </w:r>
    </w:p>
    <w:p w:rsidR="00DB4801" w:rsidRPr="00C06C1F" w:rsidRDefault="00DB4801" w:rsidP="00E97715">
      <w:pPr>
        <w:pStyle w:val="Default"/>
        <w:jc w:val="both"/>
      </w:pPr>
      <w:r w:rsidRPr="00C06C1F">
        <w:t xml:space="preserve">8.2. Местонахождение руководящих органов первичной профсоюзной организации школы: </w:t>
      </w:r>
    </w:p>
    <w:p w:rsidR="00DB4801" w:rsidRPr="00C06C1F" w:rsidRDefault="00E11959" w:rsidP="00E97715">
      <w:pPr>
        <w:jc w:val="both"/>
        <w:rPr>
          <w:rFonts w:ascii="Times New Roman" w:hAnsi="Times New Roman" w:cs="Times New Roman"/>
          <w:sz w:val="24"/>
          <w:szCs w:val="24"/>
        </w:rPr>
      </w:pPr>
      <w:r w:rsidRPr="00C06C1F">
        <w:rPr>
          <w:rFonts w:ascii="Times New Roman" w:hAnsi="Times New Roman" w:cs="Times New Roman"/>
          <w:sz w:val="24"/>
          <w:szCs w:val="24"/>
        </w:rPr>
        <w:t>Курская область, Золотухинский район, п. Золотухино, ул. Ленина, д. 15,                                       телефон (847151) 2-16-40</w:t>
      </w:r>
    </w:p>
    <w:sectPr w:rsidR="00DB4801" w:rsidRPr="00C06C1F" w:rsidSect="007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F6" w:rsidRDefault="00E152F6" w:rsidP="004D6B65">
      <w:pPr>
        <w:spacing w:after="0" w:line="240" w:lineRule="auto"/>
      </w:pPr>
      <w:r>
        <w:separator/>
      </w:r>
    </w:p>
  </w:endnote>
  <w:endnote w:type="continuationSeparator" w:id="0">
    <w:p w:rsidR="00E152F6" w:rsidRDefault="00E152F6" w:rsidP="004D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F6" w:rsidRDefault="00E152F6" w:rsidP="004D6B65">
      <w:pPr>
        <w:spacing w:after="0" w:line="240" w:lineRule="auto"/>
      </w:pPr>
      <w:r>
        <w:separator/>
      </w:r>
    </w:p>
  </w:footnote>
  <w:footnote w:type="continuationSeparator" w:id="0">
    <w:p w:rsidR="00E152F6" w:rsidRDefault="00E152F6" w:rsidP="004D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801"/>
    <w:rsid w:val="001C20EA"/>
    <w:rsid w:val="004D6B65"/>
    <w:rsid w:val="00771B9E"/>
    <w:rsid w:val="00962878"/>
    <w:rsid w:val="00A03304"/>
    <w:rsid w:val="00C06C1F"/>
    <w:rsid w:val="00D44335"/>
    <w:rsid w:val="00DB4801"/>
    <w:rsid w:val="00E11959"/>
    <w:rsid w:val="00E152F6"/>
    <w:rsid w:val="00E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1555-D24B-4F6C-947A-B089E29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D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B65"/>
  </w:style>
  <w:style w:type="paragraph" w:styleId="a5">
    <w:name w:val="footer"/>
    <w:basedOn w:val="a"/>
    <w:link w:val="a6"/>
    <w:uiPriority w:val="99"/>
    <w:semiHidden/>
    <w:unhideWhenUsed/>
    <w:rsid w:val="004D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B65"/>
  </w:style>
  <w:style w:type="table" w:styleId="a7">
    <w:name w:val="Table Grid"/>
    <w:basedOn w:val="a1"/>
    <w:uiPriority w:val="59"/>
    <w:rsid w:val="00C06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</cp:revision>
  <cp:lastPrinted>2019-03-12T13:49:00Z</cp:lastPrinted>
  <dcterms:created xsi:type="dcterms:W3CDTF">2019-03-09T08:10:00Z</dcterms:created>
  <dcterms:modified xsi:type="dcterms:W3CDTF">2023-11-26T22:56:00Z</dcterms:modified>
</cp:coreProperties>
</file>